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7EB61" w14:textId="77777777" w:rsidR="009171BC" w:rsidRPr="00F55501" w:rsidRDefault="00F55501" w:rsidP="00F55501">
      <w:pPr>
        <w:jc w:val="center"/>
        <w:rPr>
          <w:b/>
          <w:sz w:val="28"/>
          <w:szCs w:val="28"/>
        </w:rPr>
      </w:pPr>
      <w:r w:rsidRPr="00F55501">
        <w:rPr>
          <w:b/>
          <w:sz w:val="28"/>
          <w:szCs w:val="28"/>
        </w:rPr>
        <w:t>IST 230 Section 003</w:t>
      </w:r>
    </w:p>
    <w:p w14:paraId="274D9F63" w14:textId="75FC65ED" w:rsidR="00F55501" w:rsidRPr="00F55501" w:rsidRDefault="00537DA8" w:rsidP="00F55501">
      <w:pPr>
        <w:jc w:val="center"/>
        <w:rPr>
          <w:b/>
          <w:sz w:val="28"/>
          <w:szCs w:val="28"/>
        </w:rPr>
      </w:pPr>
      <w:r>
        <w:rPr>
          <w:b/>
          <w:sz w:val="28"/>
          <w:szCs w:val="28"/>
        </w:rPr>
        <w:t>Extra Credit</w:t>
      </w:r>
      <w:bookmarkStart w:id="0" w:name="_GoBack"/>
      <w:bookmarkEnd w:id="0"/>
    </w:p>
    <w:p w14:paraId="67E866D0" w14:textId="77777777" w:rsidR="00F55501" w:rsidRDefault="00F55501"/>
    <w:p w14:paraId="59BD2F33" w14:textId="77777777" w:rsidR="00F55501" w:rsidRPr="00370010" w:rsidRDefault="005828D7" w:rsidP="00F55501">
      <w:pPr>
        <w:pStyle w:val="ListParagraph"/>
        <w:numPr>
          <w:ilvl w:val="0"/>
          <w:numId w:val="1"/>
        </w:numPr>
        <w:rPr>
          <w:b/>
        </w:rPr>
      </w:pPr>
      <w:r w:rsidRPr="00370010">
        <w:rPr>
          <w:b/>
        </w:rPr>
        <w:t xml:space="preserve">Prove that if an integer </w:t>
      </w:r>
      <m:oMath>
        <m:r>
          <m:rPr>
            <m:sty m:val="bi"/>
          </m:rPr>
          <w:rPr>
            <w:rFonts w:ascii="Cambria Math" w:hAnsi="Cambria Math"/>
          </w:rPr>
          <m:t>n</m:t>
        </m:r>
      </m:oMath>
      <w:r w:rsidRPr="00370010">
        <w:rPr>
          <w:b/>
        </w:rPr>
        <w:t xml:space="preserve"> is positive and a perfect square, then </w:t>
      </w:r>
      <m:oMath>
        <m:r>
          <m:rPr>
            <m:sty m:val="bi"/>
          </m:rPr>
          <w:rPr>
            <w:rFonts w:ascii="Cambria Math" w:hAnsi="Cambria Math"/>
          </w:rPr>
          <m:t>n</m:t>
        </m:r>
        <m:r>
          <m:rPr>
            <m:sty m:val="bi"/>
          </m:rPr>
          <w:rPr>
            <w:rFonts w:ascii="Cambria Math" w:eastAsiaTheme="minorEastAsia" w:hAnsi="Cambria Math"/>
          </w:rPr>
          <m:t>+2</m:t>
        </m:r>
      </m:oMath>
      <w:r w:rsidRPr="00370010">
        <w:rPr>
          <w:b/>
        </w:rPr>
        <w:t xml:space="preserve"> is not a perfect square. </w:t>
      </w:r>
    </w:p>
    <w:p w14:paraId="49C8981C" w14:textId="77777777" w:rsidR="00CA1347" w:rsidRDefault="00CA1347" w:rsidP="005828D7">
      <w:pPr>
        <w:pStyle w:val="ListParagraph"/>
        <w:rPr>
          <w:rFonts w:eastAsiaTheme="minorEastAsia"/>
        </w:rPr>
      </w:pPr>
    </w:p>
    <w:p w14:paraId="2F80492F" w14:textId="77777777" w:rsidR="00CA1347" w:rsidRPr="00981A3E" w:rsidRDefault="00A50BEB" w:rsidP="00CA1347">
      <w:pPr>
        <w:pStyle w:val="ListParagraph"/>
        <w:numPr>
          <w:ilvl w:val="0"/>
          <w:numId w:val="1"/>
        </w:numPr>
        <w:rPr>
          <w:b/>
        </w:rPr>
      </w:pPr>
      <w:r w:rsidRPr="00981A3E">
        <w:rPr>
          <w:b/>
        </w:rPr>
        <w:t>Define the following sets:</w:t>
      </w:r>
    </w:p>
    <w:p w14:paraId="67844FD6" w14:textId="77777777" w:rsidR="00A50BEB" w:rsidRPr="00981A3E" w:rsidRDefault="00981A3E" w:rsidP="00A50BEB">
      <w:pPr>
        <w:pStyle w:val="ListParagraph"/>
        <w:rPr>
          <w:rFonts w:eastAsiaTheme="minorEastAsia"/>
          <w:b/>
        </w:rPr>
      </w:pPr>
      <m:oMathPara>
        <m:oMath>
          <m:r>
            <m:rPr>
              <m:sty m:val="bi"/>
            </m:rPr>
            <w:rPr>
              <w:rFonts w:ascii="Cambria Math" w:hAnsi="Cambria Math"/>
            </w:rPr>
            <m:t>A=</m:t>
          </m:r>
          <m:d>
            <m:dPr>
              <m:begChr m:val="{"/>
              <m:endChr m:val="}"/>
              <m:ctrlPr>
                <w:rPr>
                  <w:rFonts w:ascii="Cambria Math" w:hAnsi="Cambria Math"/>
                  <w:b/>
                  <w:i/>
                </w:rPr>
              </m:ctrlPr>
            </m:dPr>
            <m:e>
              <m:r>
                <m:rPr>
                  <m:sty m:val="bi"/>
                </m:rPr>
                <w:rPr>
                  <w:rFonts w:ascii="Cambria Math" w:hAnsi="Cambria Math"/>
                </w:rPr>
                <m:t>x</m:t>
              </m:r>
              <m:r>
                <m:rPr>
                  <m:scr m:val="double-struck"/>
                  <m:sty m:val="bi"/>
                </m:rPr>
                <w:rPr>
                  <w:rFonts w:ascii="Cambria Math" w:hAnsi="Cambria Math"/>
                </w:rPr>
                <m:t>∈Z:</m:t>
              </m:r>
              <m:r>
                <m:rPr>
                  <m:sty m:val="bi"/>
                </m:rPr>
                <w:rPr>
                  <w:rFonts w:ascii="Cambria Math" w:hAnsi="Cambria Math"/>
                </w:rPr>
                <m:t>x is even</m:t>
              </m:r>
            </m:e>
          </m:d>
        </m:oMath>
      </m:oMathPara>
    </w:p>
    <w:p w14:paraId="59F7B4AF" w14:textId="77777777" w:rsidR="00A50BEB" w:rsidRPr="00981A3E" w:rsidRDefault="00981A3E" w:rsidP="00A50BEB">
      <w:pPr>
        <w:pStyle w:val="ListParagraph"/>
        <w:rPr>
          <w:rFonts w:eastAsiaTheme="minorEastAsia"/>
          <w:b/>
        </w:rPr>
      </w:pPr>
      <m:oMathPara>
        <m:oMath>
          <m:r>
            <m:rPr>
              <m:sty m:val="bi"/>
            </m:rPr>
            <w:rPr>
              <w:rFonts w:ascii="Cambria Math" w:eastAsiaTheme="minorEastAsia" w:hAnsi="Cambria Math"/>
            </w:rPr>
            <m:t>B={x</m:t>
          </m:r>
          <m:r>
            <m:rPr>
              <m:scr m:val="double-struck"/>
              <m:sty m:val="bi"/>
            </m:rPr>
            <w:rPr>
              <w:rFonts w:ascii="Cambria Math" w:eastAsiaTheme="minorEastAsia" w:hAnsi="Cambria Math"/>
            </w:rPr>
            <m:t>∈R:</m:t>
          </m:r>
          <m:r>
            <m:rPr>
              <m:sty m:val="bi"/>
            </m:rPr>
            <w:rPr>
              <w:rFonts w:ascii="Cambria Math" w:eastAsiaTheme="minorEastAsia" w:hAnsi="Cambria Math"/>
            </w:rPr>
            <m:t>x≥1}</m:t>
          </m:r>
        </m:oMath>
      </m:oMathPara>
    </w:p>
    <w:p w14:paraId="0EDB85A7" w14:textId="77777777" w:rsidR="00A50BEB" w:rsidRPr="00981A3E" w:rsidRDefault="00981A3E" w:rsidP="00A50BEB">
      <w:pPr>
        <w:pStyle w:val="ListParagraph"/>
        <w:rPr>
          <w:rFonts w:eastAsiaTheme="minorEastAsia"/>
          <w:b/>
        </w:rPr>
      </w:pPr>
      <m:oMathPara>
        <m:oMath>
          <m:r>
            <m:rPr>
              <m:sty m:val="bi"/>
            </m:rPr>
            <w:rPr>
              <w:rFonts w:ascii="Cambria Math" w:eastAsiaTheme="minorEastAsia" w:hAnsi="Cambria Math"/>
            </w:rPr>
            <m:t>C=</m:t>
          </m:r>
          <m:d>
            <m:dPr>
              <m:begChr m:val="{"/>
              <m:endChr m:val="}"/>
              <m:ctrlPr>
                <w:rPr>
                  <w:rFonts w:ascii="Cambria Math" w:eastAsiaTheme="minorEastAsia" w:hAnsi="Cambria Math"/>
                  <w:b/>
                  <w:i/>
                </w:rPr>
              </m:ctrlPr>
            </m:dPr>
            <m:e>
              <m:r>
                <m:rPr>
                  <m:sty m:val="bi"/>
                </m:rPr>
                <w:rPr>
                  <w:rFonts w:ascii="Cambria Math" w:eastAsiaTheme="minorEastAsia" w:hAnsi="Cambria Math"/>
                </w:rPr>
                <m:t>-3,1,2,6,7,9</m:t>
              </m:r>
            </m:e>
          </m:d>
        </m:oMath>
      </m:oMathPara>
    </w:p>
    <w:p w14:paraId="16A3169C" w14:textId="77777777" w:rsidR="00A50BEB" w:rsidRPr="00981A3E" w:rsidRDefault="00981A3E" w:rsidP="00A50BEB">
      <w:pPr>
        <w:pStyle w:val="ListParagraph"/>
        <w:rPr>
          <w:rFonts w:eastAsiaTheme="minorEastAsia"/>
          <w:b/>
        </w:rPr>
      </w:pPr>
      <m:oMathPara>
        <m:oMath>
          <m:r>
            <m:rPr>
              <m:sty m:val="bi"/>
            </m:rPr>
            <w:rPr>
              <w:rFonts w:ascii="Cambria Math" w:eastAsiaTheme="minorEastAsia" w:hAnsi="Cambria Math"/>
            </w:rPr>
            <m:t>D={2,3,5,9,10,17}</m:t>
          </m:r>
        </m:oMath>
      </m:oMathPara>
    </w:p>
    <w:p w14:paraId="09A72854" w14:textId="77777777" w:rsidR="00A50BEB" w:rsidRPr="00981A3E" w:rsidRDefault="00A50BEB" w:rsidP="00A50BEB">
      <w:pPr>
        <w:pStyle w:val="ListParagraph"/>
        <w:rPr>
          <w:rFonts w:eastAsiaTheme="minorEastAsia"/>
          <w:b/>
        </w:rPr>
      </w:pPr>
    </w:p>
    <w:p w14:paraId="6CC2E732" w14:textId="77777777" w:rsidR="00A50BEB" w:rsidRPr="00981A3E" w:rsidRDefault="00A50BEB" w:rsidP="00A50BEB">
      <w:pPr>
        <w:pStyle w:val="ListParagraph"/>
        <w:rPr>
          <w:rFonts w:eastAsiaTheme="minorEastAsia"/>
          <w:b/>
        </w:rPr>
      </w:pPr>
      <w:r w:rsidRPr="00981A3E">
        <w:rPr>
          <w:rFonts w:eastAsiaTheme="minorEastAsia"/>
          <w:b/>
        </w:rPr>
        <w:t>Indicate whether the following statements are true or false.</w:t>
      </w:r>
    </w:p>
    <w:p w14:paraId="0C2C4A59" w14:textId="77777777" w:rsidR="00A50BEB" w:rsidRPr="00981A3E" w:rsidRDefault="00981A3E" w:rsidP="00A50BEB">
      <w:pPr>
        <w:pStyle w:val="ListParagraph"/>
        <w:numPr>
          <w:ilvl w:val="0"/>
          <w:numId w:val="2"/>
        </w:numPr>
        <w:rPr>
          <w:rFonts w:eastAsiaTheme="minorEastAsia"/>
          <w:b/>
        </w:rPr>
      </w:pPr>
      <m:oMath>
        <m:r>
          <m:rPr>
            <m:sty m:val="bi"/>
          </m:rPr>
          <w:rPr>
            <w:rFonts w:ascii="Cambria Math" w:eastAsiaTheme="minorEastAsia" w:hAnsi="Cambria Math"/>
          </w:rPr>
          <m:t>π∈B</m:t>
        </m:r>
      </m:oMath>
    </w:p>
    <w:p w14:paraId="1A2D0270" w14:textId="77777777" w:rsidR="00A50BEB" w:rsidRPr="00981A3E" w:rsidRDefault="00981A3E" w:rsidP="00A50BEB">
      <w:pPr>
        <w:pStyle w:val="ListParagraph"/>
        <w:numPr>
          <w:ilvl w:val="0"/>
          <w:numId w:val="2"/>
        </w:numPr>
        <w:rPr>
          <w:rFonts w:eastAsiaTheme="minorEastAsia"/>
          <w:b/>
        </w:rPr>
      </w:pPr>
      <m:oMath>
        <m:r>
          <m:rPr>
            <m:sty m:val="bi"/>
          </m:rPr>
          <w:rPr>
            <w:rFonts w:ascii="Cambria Math" w:eastAsiaTheme="minorEastAsia" w:hAnsi="Cambria Math"/>
          </w:rPr>
          <m:t>A⊆B</m:t>
        </m:r>
      </m:oMath>
    </w:p>
    <w:p w14:paraId="4BC34ED0" w14:textId="77777777" w:rsidR="00A50BEB" w:rsidRPr="00981A3E" w:rsidRDefault="00981A3E" w:rsidP="00A50BEB">
      <w:pPr>
        <w:pStyle w:val="ListParagraph"/>
        <w:numPr>
          <w:ilvl w:val="0"/>
          <w:numId w:val="2"/>
        </w:numPr>
        <w:rPr>
          <w:rFonts w:eastAsiaTheme="minorEastAsia"/>
          <w:b/>
        </w:rPr>
      </w:pPr>
      <m:oMath>
        <m:r>
          <m:rPr>
            <m:sty m:val="bi"/>
          </m:rPr>
          <w:rPr>
            <w:rFonts w:ascii="Cambria Math" w:eastAsiaTheme="minorEastAsia" w:hAnsi="Cambria Math"/>
          </w:rPr>
          <m:t>C⊆B</m:t>
        </m:r>
      </m:oMath>
    </w:p>
    <w:p w14:paraId="1EB37062" w14:textId="77777777" w:rsidR="00A50BEB" w:rsidRPr="00981A3E" w:rsidRDefault="00981A3E" w:rsidP="00A50BEB">
      <w:pPr>
        <w:pStyle w:val="ListParagraph"/>
        <w:numPr>
          <w:ilvl w:val="0"/>
          <w:numId w:val="2"/>
        </w:numPr>
        <w:rPr>
          <w:rFonts w:eastAsiaTheme="minorEastAsia"/>
          <w:b/>
        </w:rPr>
      </w:pPr>
      <m:oMath>
        <m:r>
          <m:rPr>
            <m:sty m:val="bi"/>
          </m:rPr>
          <w:rPr>
            <w:rFonts w:ascii="Cambria Math" w:eastAsiaTheme="minorEastAsia" w:hAnsi="Cambria Math"/>
          </w:rPr>
          <m:t>8∈A∩B</m:t>
        </m:r>
      </m:oMath>
    </w:p>
    <w:p w14:paraId="64EB2BE0" w14:textId="77777777" w:rsidR="00A50BEB" w:rsidRPr="00981A3E" w:rsidRDefault="00981A3E" w:rsidP="00A50BEB">
      <w:pPr>
        <w:pStyle w:val="ListParagraph"/>
        <w:numPr>
          <w:ilvl w:val="0"/>
          <w:numId w:val="2"/>
        </w:numPr>
        <w:rPr>
          <w:rFonts w:eastAsiaTheme="minorEastAsia"/>
          <w:b/>
        </w:rPr>
      </w:pPr>
      <m:oMath>
        <m:r>
          <m:rPr>
            <m:sty m:val="bi"/>
          </m:rPr>
          <w:rPr>
            <w:rFonts w:ascii="Cambria Math" w:eastAsiaTheme="minorEastAsia" w:hAnsi="Cambria Math"/>
          </w:rPr>
          <m:t>A∩C⊆B</m:t>
        </m:r>
      </m:oMath>
    </w:p>
    <w:p w14:paraId="2CFF2D22" w14:textId="77777777" w:rsidR="00A50BEB" w:rsidRPr="00981A3E" w:rsidRDefault="00981A3E" w:rsidP="00A50BEB">
      <w:pPr>
        <w:pStyle w:val="ListParagraph"/>
        <w:numPr>
          <w:ilvl w:val="0"/>
          <w:numId w:val="2"/>
        </w:numPr>
        <w:rPr>
          <w:rFonts w:eastAsiaTheme="minorEastAsia"/>
          <w:b/>
        </w:rPr>
      </w:pPr>
      <m:oMath>
        <m:r>
          <m:rPr>
            <m:sty m:val="bi"/>
          </m:rPr>
          <w:rPr>
            <w:rFonts w:ascii="Cambria Math" w:eastAsiaTheme="minorEastAsia" w:hAnsi="Cambria Math"/>
          </w:rPr>
          <m:t>C⊆A∪B</m:t>
        </m:r>
      </m:oMath>
    </w:p>
    <w:p w14:paraId="54733563" w14:textId="77777777" w:rsidR="00A50BEB" w:rsidRPr="00981A3E" w:rsidRDefault="00981A3E" w:rsidP="00A50BEB">
      <w:pPr>
        <w:pStyle w:val="ListParagraph"/>
        <w:numPr>
          <w:ilvl w:val="0"/>
          <w:numId w:val="2"/>
        </w:numPr>
        <w:rPr>
          <w:rFonts w:eastAsiaTheme="minorEastAsia"/>
          <w:b/>
        </w:rPr>
      </w:pPr>
      <m:oMath>
        <m:r>
          <m:rPr>
            <m:sty m:val="bi"/>
          </m:rPr>
          <w:rPr>
            <w:rFonts w:ascii="Cambria Math" w:eastAsiaTheme="minorEastAsia" w:hAnsi="Cambria Math"/>
          </w:rPr>
          <m:t>A∩C∩D=∅</m:t>
        </m:r>
      </m:oMath>
    </w:p>
    <w:p w14:paraId="62D3EE1B" w14:textId="77777777" w:rsidR="00A50BEB" w:rsidRPr="00981A3E" w:rsidRDefault="00537DA8" w:rsidP="00A50BEB">
      <w:pPr>
        <w:pStyle w:val="ListParagraph"/>
        <w:numPr>
          <w:ilvl w:val="0"/>
          <w:numId w:val="2"/>
        </w:numPr>
        <w:rPr>
          <w:rFonts w:eastAsiaTheme="minorEastAsia"/>
          <w:b/>
        </w:rPr>
      </w:pPr>
      <m:oMath>
        <m:d>
          <m:dPr>
            <m:begChr m:val="|"/>
            <m:endChr m:val="|"/>
            <m:ctrlPr>
              <w:rPr>
                <w:rFonts w:ascii="Cambria Math" w:eastAsiaTheme="minorEastAsia" w:hAnsi="Cambria Math"/>
                <w:b/>
                <w:i/>
              </w:rPr>
            </m:ctrlPr>
          </m:dPr>
          <m:e>
            <m:r>
              <m:rPr>
                <m:sty m:val="bi"/>
              </m:rPr>
              <w:rPr>
                <w:rFonts w:ascii="Cambria Math" w:eastAsiaTheme="minorEastAsia" w:hAnsi="Cambria Math"/>
              </w:rPr>
              <m:t>C</m:t>
            </m:r>
          </m:e>
        </m:d>
        <m:r>
          <m:rPr>
            <m:sty m:val="bi"/>
          </m:rPr>
          <w:rPr>
            <w:rFonts w:ascii="Cambria Math" w:eastAsiaTheme="minorEastAsia" w:hAnsi="Cambria Math"/>
          </w:rPr>
          <m:t>=|D|</m:t>
        </m:r>
      </m:oMath>
    </w:p>
    <w:p w14:paraId="77626529" w14:textId="77777777" w:rsidR="00A50BEB" w:rsidRPr="00981A3E" w:rsidRDefault="00537DA8" w:rsidP="00A50BEB">
      <w:pPr>
        <w:pStyle w:val="ListParagraph"/>
        <w:numPr>
          <w:ilvl w:val="0"/>
          <w:numId w:val="2"/>
        </w:numPr>
        <w:rPr>
          <w:rFonts w:eastAsiaTheme="minorEastAsia"/>
          <w:b/>
        </w:rPr>
      </w:pPr>
      <m:oMath>
        <m:d>
          <m:dPr>
            <m:begChr m:val="|"/>
            <m:endChr m:val="|"/>
            <m:ctrlPr>
              <w:rPr>
                <w:rFonts w:ascii="Cambria Math" w:eastAsiaTheme="minorEastAsia" w:hAnsi="Cambria Math"/>
                <w:b/>
                <w:i/>
              </w:rPr>
            </m:ctrlPr>
          </m:dPr>
          <m:e>
            <m:r>
              <m:rPr>
                <m:sty m:val="bi"/>
              </m:rPr>
              <w:rPr>
                <w:rFonts w:ascii="Cambria Math" w:eastAsiaTheme="minorEastAsia" w:hAnsi="Cambria Math"/>
              </w:rPr>
              <m:t>C∩D</m:t>
            </m:r>
          </m:e>
        </m:d>
        <m:r>
          <m:rPr>
            <m:sty m:val="bi"/>
          </m:rPr>
          <w:rPr>
            <w:rFonts w:ascii="Cambria Math" w:eastAsiaTheme="minorEastAsia" w:hAnsi="Cambria Math"/>
          </w:rPr>
          <m:t>=3</m:t>
        </m:r>
      </m:oMath>
    </w:p>
    <w:p w14:paraId="14CFD08E" w14:textId="77777777" w:rsidR="00981A3E" w:rsidRDefault="00981A3E" w:rsidP="00981A3E">
      <w:pPr>
        <w:ind w:left="720"/>
        <w:rPr>
          <w:rFonts w:eastAsiaTheme="minorEastAsia"/>
        </w:rPr>
      </w:pPr>
    </w:p>
    <w:p w14:paraId="03809867" w14:textId="77777777" w:rsidR="00382635" w:rsidRPr="0010641C" w:rsidRDefault="0010641C" w:rsidP="00382635">
      <w:pPr>
        <w:pStyle w:val="ListParagraph"/>
        <w:numPr>
          <w:ilvl w:val="0"/>
          <w:numId w:val="1"/>
        </w:numPr>
        <w:rPr>
          <w:rFonts w:eastAsiaTheme="minorEastAsia"/>
          <w:b/>
        </w:rPr>
      </w:pPr>
      <w:r w:rsidRPr="0010641C">
        <w:rPr>
          <w:rFonts w:eastAsiaTheme="minorEastAsia"/>
          <w:b/>
        </w:rPr>
        <w:t>Is it possible to have a relation on a set that is symmetric and anti-symmetric? If not, explain why. If so, give an example.</w:t>
      </w:r>
    </w:p>
    <w:p w14:paraId="77635F76" w14:textId="77777777" w:rsidR="0010641C" w:rsidRDefault="0010641C" w:rsidP="0010641C">
      <w:pPr>
        <w:pStyle w:val="ListParagraph"/>
        <w:rPr>
          <w:rFonts w:eastAsiaTheme="minorEastAsia"/>
        </w:rPr>
      </w:pPr>
    </w:p>
    <w:p w14:paraId="3A522CFA" w14:textId="77777777" w:rsidR="0010641C" w:rsidRDefault="0010641C" w:rsidP="0010641C">
      <w:pPr>
        <w:pStyle w:val="ListParagraph"/>
        <w:rPr>
          <w:rFonts w:eastAsiaTheme="minorEastAsia"/>
        </w:rPr>
      </w:pPr>
    </w:p>
    <w:p w14:paraId="7D943714" w14:textId="77777777" w:rsidR="00884C10" w:rsidRPr="001A4AF6" w:rsidRDefault="00884C10" w:rsidP="0010641C">
      <w:pPr>
        <w:pStyle w:val="ListParagraph"/>
        <w:numPr>
          <w:ilvl w:val="0"/>
          <w:numId w:val="1"/>
        </w:numPr>
        <w:rPr>
          <w:rFonts w:eastAsiaTheme="minorEastAsia"/>
          <w:b/>
        </w:rPr>
      </w:pPr>
      <w:r w:rsidRPr="001A4AF6">
        <w:rPr>
          <w:rFonts w:eastAsiaTheme="minorEastAsia"/>
          <w:b/>
        </w:rPr>
        <w:t>Give the summation notation for the following sums.</w:t>
      </w:r>
    </w:p>
    <w:p w14:paraId="3A11E650" w14:textId="77777777" w:rsidR="00884C10" w:rsidRPr="001A4AF6" w:rsidRDefault="00884C10" w:rsidP="00884C10">
      <w:pPr>
        <w:pStyle w:val="ListParagraph"/>
        <w:numPr>
          <w:ilvl w:val="0"/>
          <w:numId w:val="3"/>
        </w:numPr>
        <w:rPr>
          <w:rFonts w:eastAsiaTheme="minorEastAsia"/>
          <w:b/>
        </w:rPr>
      </w:pPr>
      <w:r w:rsidRPr="001A4AF6">
        <w:rPr>
          <w:rFonts w:eastAsiaTheme="minorEastAsia"/>
          <w:b/>
        </w:rPr>
        <w:t>The sum of the cubes of the first 15 positive integers.</w:t>
      </w:r>
    </w:p>
    <w:p w14:paraId="5BBD6234" w14:textId="77777777" w:rsidR="00884C10" w:rsidRPr="001A4AF6" w:rsidRDefault="00537DA8" w:rsidP="00240A42">
      <w:pPr>
        <w:pStyle w:val="ListParagraph"/>
        <w:numPr>
          <w:ilvl w:val="0"/>
          <w:numId w:val="3"/>
        </w:numPr>
        <w:rPr>
          <w:rFonts w:eastAsiaTheme="minorEastAsia"/>
          <w:b/>
        </w:rPr>
      </w:pPr>
      <m:oMath>
        <m:sSup>
          <m:sSupPr>
            <m:ctrlPr>
              <w:rPr>
                <w:rFonts w:ascii="Cambria Math" w:eastAsiaTheme="minorEastAsia" w:hAnsi="Cambria Math"/>
                <w:b/>
                <w:i/>
              </w:rPr>
            </m:ctrlPr>
          </m:sSupPr>
          <m:e>
            <m:r>
              <m:rPr>
                <m:sty m:val="bi"/>
              </m:rPr>
              <w:rPr>
                <w:rFonts w:ascii="Cambria Math" w:eastAsiaTheme="minorEastAsia" w:hAnsi="Cambria Math"/>
              </w:rPr>
              <m:t>(-2)</m:t>
            </m:r>
          </m:e>
          <m:sup>
            <m:r>
              <m:rPr>
                <m:sty m:val="bi"/>
              </m:rPr>
              <w:rPr>
                <w:rFonts w:ascii="Cambria Math" w:eastAsiaTheme="minorEastAsia" w:hAnsi="Cambria Math"/>
              </w:rPr>
              <m:t>5</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(-1)</m:t>
            </m:r>
          </m:e>
          <m:sup>
            <m:r>
              <m:rPr>
                <m:sty m:val="bi"/>
              </m:rPr>
              <w:rPr>
                <w:rFonts w:ascii="Cambria Math" w:eastAsiaTheme="minorEastAsia" w:hAnsi="Cambria Math"/>
              </w:rPr>
              <m:t>5</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7</m:t>
            </m:r>
          </m:e>
          <m:sup>
            <m:r>
              <m:rPr>
                <m:sty m:val="bi"/>
              </m:rPr>
              <w:rPr>
                <w:rFonts w:ascii="Cambria Math" w:eastAsiaTheme="minorEastAsia" w:hAnsi="Cambria Math"/>
              </w:rPr>
              <m:t>5</m:t>
            </m:r>
          </m:sup>
        </m:sSup>
      </m:oMath>
      <w:r w:rsidR="00884C10" w:rsidRPr="001A4AF6">
        <w:rPr>
          <w:rFonts w:eastAsiaTheme="minorEastAsia"/>
          <w:b/>
        </w:rPr>
        <w:t xml:space="preserve"> </w:t>
      </w:r>
    </w:p>
    <w:p w14:paraId="0B6D4840" w14:textId="77777777" w:rsidR="00884C10" w:rsidRPr="004670AE" w:rsidRDefault="00884C10" w:rsidP="004670AE">
      <w:pPr>
        <w:pStyle w:val="ListParagraph"/>
        <w:numPr>
          <w:ilvl w:val="0"/>
          <w:numId w:val="3"/>
        </w:numPr>
        <w:rPr>
          <w:rFonts w:eastAsiaTheme="minorEastAsia"/>
          <w:b/>
        </w:rPr>
      </w:pPr>
      <w:r w:rsidRPr="001A4AF6">
        <w:rPr>
          <w:rFonts w:eastAsiaTheme="minorEastAsia"/>
          <w:b/>
        </w:rPr>
        <w:t xml:space="preserve">The sum of the squares of the odd integers between </w:t>
      </w:r>
      <m:oMath>
        <m:r>
          <m:rPr>
            <m:sty m:val="bi"/>
          </m:rPr>
          <w:rPr>
            <w:rFonts w:ascii="Cambria Math" w:eastAsiaTheme="minorEastAsia" w:hAnsi="Cambria Math"/>
          </w:rPr>
          <m:t>0</m:t>
        </m:r>
      </m:oMath>
      <w:r w:rsidRPr="001A4AF6">
        <w:rPr>
          <w:rFonts w:eastAsiaTheme="minorEastAsia"/>
          <w:b/>
        </w:rPr>
        <w:t xml:space="preserve"> and 100</w:t>
      </w:r>
    </w:p>
    <w:p w14:paraId="7A796D2E" w14:textId="77777777" w:rsidR="009C371A" w:rsidRDefault="009C371A" w:rsidP="001A4AF6">
      <w:pPr>
        <w:ind w:left="720"/>
        <w:rPr>
          <w:rFonts w:eastAsiaTheme="minorEastAsia"/>
        </w:rPr>
      </w:pPr>
    </w:p>
    <w:p w14:paraId="1F5E64D1" w14:textId="77777777" w:rsidR="009C371A" w:rsidRDefault="009C371A" w:rsidP="009C371A">
      <w:pPr>
        <w:pStyle w:val="ListParagraph"/>
        <w:numPr>
          <w:ilvl w:val="0"/>
          <w:numId w:val="1"/>
        </w:numPr>
        <w:rPr>
          <w:rFonts w:eastAsiaTheme="minorEastAsia"/>
          <w:b/>
        </w:rPr>
      </w:pPr>
      <w:r w:rsidRPr="009C371A">
        <w:rPr>
          <w:rFonts w:eastAsiaTheme="minorEastAsia"/>
          <w:b/>
        </w:rPr>
        <w:t>Prove that any postage of 8 cents or more can be made from 5 cent or 3 cent stamps.</w:t>
      </w:r>
    </w:p>
    <w:p w14:paraId="034E5702" w14:textId="77777777" w:rsidR="009C371A" w:rsidRDefault="009C371A" w:rsidP="009C371A">
      <w:pPr>
        <w:pStyle w:val="ListParagraph"/>
        <w:rPr>
          <w:rFonts w:eastAsiaTheme="minorEastAsia"/>
          <w:b/>
        </w:rPr>
      </w:pPr>
    </w:p>
    <w:p w14:paraId="6F6C9A3A" w14:textId="77777777" w:rsidR="009C371A" w:rsidRDefault="009C371A" w:rsidP="009C371A">
      <w:pPr>
        <w:pStyle w:val="ListParagraph"/>
        <w:rPr>
          <w:rFonts w:eastAsiaTheme="minorEastAsia"/>
          <w:b/>
        </w:rPr>
      </w:pPr>
    </w:p>
    <w:p w14:paraId="34658D3F" w14:textId="77777777" w:rsidR="009C371A" w:rsidRDefault="009C371A" w:rsidP="009C371A">
      <w:pPr>
        <w:pStyle w:val="ListParagraph"/>
        <w:numPr>
          <w:ilvl w:val="0"/>
          <w:numId w:val="1"/>
        </w:numPr>
        <w:rPr>
          <w:rFonts w:eastAsiaTheme="minorEastAsia"/>
          <w:b/>
        </w:rPr>
      </w:pPr>
      <w:r>
        <w:rPr>
          <w:rFonts w:eastAsiaTheme="minorEastAsia"/>
          <w:b/>
        </w:rPr>
        <w:t>Group the following according to equivalence mod 11. That is, put two numbers in the same group if they are equivalent mod 11.</w:t>
      </w:r>
    </w:p>
    <w:p w14:paraId="36E88321" w14:textId="77777777" w:rsidR="004670AE" w:rsidRDefault="004670AE" w:rsidP="004670AE">
      <w:pPr>
        <w:pStyle w:val="ListParagraph"/>
        <w:rPr>
          <w:rFonts w:eastAsiaTheme="minorEastAsia"/>
          <w:b/>
        </w:rPr>
      </w:pPr>
      <m:oMathPara>
        <m:oMath>
          <m:r>
            <m:rPr>
              <m:sty m:val="bi"/>
            </m:rPr>
            <w:rPr>
              <w:rFonts w:ascii="Cambria Math" w:eastAsiaTheme="minorEastAsia" w:hAnsi="Cambria Math"/>
            </w:rPr>
            <m:t>{-110,-93,-57,0,17,108,130,232,1111}</m:t>
          </m:r>
        </m:oMath>
      </m:oMathPara>
    </w:p>
    <w:p w14:paraId="10FB4948" w14:textId="77777777" w:rsidR="009C371A" w:rsidRDefault="009C371A" w:rsidP="009C371A">
      <w:pPr>
        <w:pStyle w:val="ListParagraph"/>
        <w:rPr>
          <w:rFonts w:eastAsiaTheme="minorEastAsia"/>
          <w:b/>
          <w:noProof/>
        </w:rPr>
      </w:pPr>
    </w:p>
    <w:p w14:paraId="1336FCCA" w14:textId="77777777" w:rsidR="004670AE" w:rsidRDefault="004670AE" w:rsidP="009C371A">
      <w:pPr>
        <w:pStyle w:val="ListParagraph"/>
        <w:rPr>
          <w:rFonts w:eastAsiaTheme="minorEastAsia"/>
          <w:b/>
        </w:rPr>
      </w:pPr>
    </w:p>
    <w:p w14:paraId="3F8C9C9C" w14:textId="77777777" w:rsidR="009C371A" w:rsidRDefault="009C371A" w:rsidP="009C371A">
      <w:pPr>
        <w:pStyle w:val="ListParagraph"/>
        <w:rPr>
          <w:rFonts w:eastAsiaTheme="minorEastAsia"/>
          <w:b/>
        </w:rPr>
      </w:pPr>
    </w:p>
    <w:p w14:paraId="1060F49A" w14:textId="77777777" w:rsidR="009C371A" w:rsidRDefault="009C371A" w:rsidP="009C371A">
      <w:pPr>
        <w:pStyle w:val="ListParagraph"/>
        <w:numPr>
          <w:ilvl w:val="0"/>
          <w:numId w:val="1"/>
        </w:numPr>
        <w:rPr>
          <w:rFonts w:eastAsiaTheme="minorEastAsia"/>
          <w:b/>
        </w:rPr>
      </w:pPr>
      <w:r>
        <w:rPr>
          <w:rFonts w:eastAsiaTheme="minorEastAsia"/>
          <w:b/>
        </w:rPr>
        <w:lastRenderedPageBreak/>
        <w:t>Give the decimal representation for the following numbers:</w:t>
      </w:r>
    </w:p>
    <w:p w14:paraId="729468F2" w14:textId="77777777" w:rsidR="009C371A" w:rsidRDefault="00537DA8" w:rsidP="009C371A">
      <w:pPr>
        <w:pStyle w:val="ListParagraph"/>
        <w:numPr>
          <w:ilvl w:val="0"/>
          <w:numId w:val="4"/>
        </w:numP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(1101010)</m:t>
            </m:r>
          </m:e>
          <m:sub>
            <m:r>
              <m:rPr>
                <m:sty m:val="bi"/>
              </m:rPr>
              <w:rPr>
                <w:rFonts w:ascii="Cambria Math" w:eastAsiaTheme="minorEastAsia" w:hAnsi="Cambria Math"/>
              </w:rPr>
              <m:t>2</m:t>
            </m:r>
          </m:sub>
        </m:sSub>
      </m:oMath>
    </w:p>
    <w:p w14:paraId="428B042D" w14:textId="77777777" w:rsidR="009C371A" w:rsidRDefault="00537DA8" w:rsidP="009C371A">
      <w:pPr>
        <w:pStyle w:val="ListParagraph"/>
        <w:numPr>
          <w:ilvl w:val="0"/>
          <w:numId w:val="4"/>
        </w:numP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(364)</m:t>
            </m:r>
          </m:e>
          <m:sub>
            <m:r>
              <m:rPr>
                <m:sty m:val="bi"/>
              </m:rPr>
              <w:rPr>
                <w:rFonts w:ascii="Cambria Math" w:eastAsiaTheme="minorEastAsia" w:hAnsi="Cambria Math"/>
              </w:rPr>
              <m:t>7</m:t>
            </m:r>
          </m:sub>
        </m:sSub>
      </m:oMath>
    </w:p>
    <w:p w14:paraId="6A2BFA5A" w14:textId="77777777" w:rsidR="009C371A" w:rsidRDefault="00537DA8" w:rsidP="009C371A">
      <w:pPr>
        <w:pStyle w:val="ListParagraph"/>
        <w:numPr>
          <w:ilvl w:val="0"/>
          <w:numId w:val="4"/>
        </w:numPr>
        <w:rPr>
          <w:rFonts w:eastAsiaTheme="minorEastAsia"/>
          <w:b/>
        </w:rPr>
      </w:pPr>
      <m:oMath>
        <m:sSub>
          <m:sSubPr>
            <m:ctrlPr>
              <w:rPr>
                <w:rFonts w:ascii="Cambria Math" w:eastAsiaTheme="minorEastAsia" w:hAnsi="Cambria Math"/>
                <w:b/>
                <w:i/>
              </w:rPr>
            </m:ctrlPr>
          </m:sSubPr>
          <m:e>
            <m:r>
              <m:rPr>
                <m:sty m:val="bi"/>
              </m:rPr>
              <w:rPr>
                <w:rFonts w:ascii="Cambria Math" w:eastAsiaTheme="minorEastAsia" w:hAnsi="Cambria Math"/>
              </w:rPr>
              <m:t>(A</m:t>
            </m:r>
            <m:r>
              <m:rPr>
                <m:sty m:val="bi"/>
              </m:rPr>
              <w:rPr>
                <w:rFonts w:ascii="Cambria Math" w:eastAsiaTheme="minorEastAsia" w:hAnsi="Cambria Math"/>
              </w:rPr>
              <m:t>3)</m:t>
            </m:r>
          </m:e>
          <m:sub>
            <m:r>
              <m:rPr>
                <m:sty m:val="bi"/>
              </m:rPr>
              <w:rPr>
                <w:rFonts w:ascii="Cambria Math" w:eastAsiaTheme="minorEastAsia" w:hAnsi="Cambria Math"/>
              </w:rPr>
              <m:t>16</m:t>
            </m:r>
          </m:sub>
        </m:sSub>
      </m:oMath>
    </w:p>
    <w:p w14:paraId="34303DE4" w14:textId="77777777" w:rsidR="009C371A" w:rsidRDefault="009C371A" w:rsidP="009C371A">
      <w:pPr>
        <w:ind w:left="720"/>
        <w:rPr>
          <w:rFonts w:eastAsiaTheme="minorEastAsia"/>
          <w:b/>
        </w:rPr>
      </w:pPr>
    </w:p>
    <w:p w14:paraId="39C31C96" w14:textId="77777777" w:rsidR="009C371A" w:rsidRDefault="00777C95" w:rsidP="00777C95">
      <w:pPr>
        <w:pStyle w:val="ListParagraph"/>
        <w:numPr>
          <w:ilvl w:val="0"/>
          <w:numId w:val="1"/>
        </w:numPr>
        <w:rPr>
          <w:rFonts w:eastAsiaTheme="minorEastAsia"/>
          <w:b/>
        </w:rPr>
      </w:pPr>
      <w:r>
        <w:rPr>
          <w:rFonts w:eastAsiaTheme="minorEastAsia"/>
          <w:b/>
        </w:rPr>
        <w:t>Ten members of a wedding party are lining up in a row for a photograph.</w:t>
      </w:r>
    </w:p>
    <w:p w14:paraId="0D2C6848" w14:textId="77777777" w:rsidR="00777C95" w:rsidRDefault="00777C95" w:rsidP="00777C95">
      <w:pPr>
        <w:pStyle w:val="ListParagraph"/>
        <w:numPr>
          <w:ilvl w:val="0"/>
          <w:numId w:val="5"/>
        </w:numPr>
        <w:rPr>
          <w:rFonts w:eastAsiaTheme="minorEastAsia"/>
          <w:b/>
        </w:rPr>
      </w:pPr>
      <w:r>
        <w:rPr>
          <w:rFonts w:eastAsiaTheme="minorEastAsia"/>
          <w:b/>
        </w:rPr>
        <w:t>How many ways are there to line up the 10 people?</w:t>
      </w:r>
    </w:p>
    <w:p w14:paraId="7BA95810" w14:textId="77777777" w:rsidR="00777C95" w:rsidRDefault="00777C95" w:rsidP="00777C95">
      <w:pPr>
        <w:pStyle w:val="ListParagraph"/>
        <w:numPr>
          <w:ilvl w:val="0"/>
          <w:numId w:val="5"/>
        </w:numPr>
        <w:rPr>
          <w:rFonts w:eastAsiaTheme="minorEastAsia"/>
          <w:b/>
        </w:rPr>
      </w:pPr>
      <w:r>
        <w:rPr>
          <w:rFonts w:eastAsiaTheme="minorEastAsia"/>
          <w:b/>
        </w:rPr>
        <w:t>How many ways are there to line up the 10 people if the groom must be to the immediate left of the bride in the photo?</w:t>
      </w:r>
    </w:p>
    <w:p w14:paraId="2AA449B6" w14:textId="77777777" w:rsidR="00777C95" w:rsidRPr="004670AE" w:rsidRDefault="00777C95" w:rsidP="004670AE">
      <w:pPr>
        <w:pStyle w:val="ListParagraph"/>
        <w:numPr>
          <w:ilvl w:val="0"/>
          <w:numId w:val="5"/>
        </w:numPr>
        <w:rPr>
          <w:rFonts w:eastAsiaTheme="minorEastAsia"/>
          <w:b/>
        </w:rPr>
      </w:pPr>
      <w:r>
        <w:rPr>
          <w:rFonts w:eastAsiaTheme="minorEastAsia"/>
          <w:b/>
        </w:rPr>
        <w:t>How many ways are there to line up the 10 people if the groom must be next to the bride (on either her left of right side)?</w:t>
      </w:r>
    </w:p>
    <w:p w14:paraId="7BAC942B" w14:textId="77777777" w:rsidR="00777C95" w:rsidRDefault="00777C95" w:rsidP="00777C95">
      <w:pPr>
        <w:ind w:left="720"/>
        <w:rPr>
          <w:rFonts w:eastAsiaTheme="minorEastAsia"/>
          <w:b/>
        </w:rPr>
      </w:pPr>
    </w:p>
    <w:p w14:paraId="26BD39A6" w14:textId="77777777" w:rsidR="00777C95" w:rsidRDefault="00777C95" w:rsidP="00777C95">
      <w:pPr>
        <w:pStyle w:val="ListParagraph"/>
        <w:numPr>
          <w:ilvl w:val="0"/>
          <w:numId w:val="1"/>
        </w:numPr>
        <w:rPr>
          <w:rFonts w:eastAsiaTheme="minorEastAsia"/>
          <w:b/>
        </w:rPr>
      </w:pPr>
      <w:r>
        <w:rPr>
          <w:rFonts w:eastAsiaTheme="minorEastAsia"/>
          <w:b/>
        </w:rPr>
        <w:t>A round robin tournament is one where each player plays each of the other players exactly once. Prove that if no person loses all his games, then there must be two players with the same number of wins.</w:t>
      </w:r>
    </w:p>
    <w:p w14:paraId="44594AE1" w14:textId="77777777" w:rsidR="00777C95" w:rsidRDefault="00777C95" w:rsidP="00777C95">
      <w:pPr>
        <w:rPr>
          <w:rFonts w:eastAsiaTheme="minorEastAsia"/>
          <w:b/>
        </w:rPr>
      </w:pPr>
    </w:p>
    <w:p w14:paraId="309A6EB5" w14:textId="77777777" w:rsidR="00777C95" w:rsidRDefault="00777C95" w:rsidP="004670AE">
      <w:pPr>
        <w:pStyle w:val="ListParagraph"/>
        <w:numPr>
          <w:ilvl w:val="0"/>
          <w:numId w:val="1"/>
        </w:numPr>
        <w:rPr>
          <w:rFonts w:eastAsiaTheme="minorEastAsia"/>
          <w:b/>
        </w:rPr>
      </w:pPr>
      <w:r>
        <w:rPr>
          <w:rFonts w:eastAsiaTheme="minorEastAsia"/>
          <w:b/>
        </w:rPr>
        <w:t>Prove that these two graphs are isomorphic:</w:t>
      </w:r>
    </w:p>
    <w:p w14:paraId="2F95EED8" w14:textId="77777777" w:rsidR="004670AE" w:rsidRPr="004670AE" w:rsidRDefault="004670AE" w:rsidP="004670AE">
      <w:pPr>
        <w:pStyle w:val="ListParagraph"/>
        <w:rPr>
          <w:rFonts w:eastAsiaTheme="minorEastAsia"/>
          <w:b/>
        </w:rPr>
      </w:pPr>
    </w:p>
    <w:p w14:paraId="25F8AD30" w14:textId="77777777" w:rsidR="004670AE" w:rsidRPr="004670AE" w:rsidRDefault="004670AE" w:rsidP="004670AE">
      <w:pPr>
        <w:pStyle w:val="ListParagraph"/>
        <w:rPr>
          <w:rFonts w:eastAsiaTheme="minorEastAsia"/>
          <w:b/>
        </w:rPr>
      </w:pPr>
    </w:p>
    <w:p w14:paraId="5018C04F" w14:textId="77777777" w:rsidR="00777C95" w:rsidRDefault="00777C95" w:rsidP="00777C95">
      <w:pPr>
        <w:pStyle w:val="ListParagraph"/>
        <w:rPr>
          <w:rFonts w:eastAsiaTheme="minorEastAsia"/>
          <w:b/>
        </w:rPr>
      </w:pPr>
      <w:r>
        <w:rPr>
          <w:rFonts w:eastAsiaTheme="minorEastAsia"/>
          <w:b/>
          <w:noProof/>
        </w:rPr>
        <w:drawing>
          <wp:inline distT="0" distB="0" distL="0" distR="0" wp14:anchorId="246FC7A9" wp14:editId="6F4B6C8B">
            <wp:extent cx="2861945" cy="1109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1945" cy="1109345"/>
                    </a:xfrm>
                    <a:prstGeom prst="rect">
                      <a:avLst/>
                    </a:prstGeom>
                    <a:noFill/>
                    <a:ln>
                      <a:noFill/>
                    </a:ln>
                  </pic:spPr>
                </pic:pic>
              </a:graphicData>
            </a:graphic>
          </wp:inline>
        </w:drawing>
      </w:r>
    </w:p>
    <w:p w14:paraId="6096878A" w14:textId="77777777" w:rsidR="00777C95" w:rsidRDefault="00777C95" w:rsidP="00777C95">
      <w:pPr>
        <w:pStyle w:val="ListParagraph"/>
        <w:rPr>
          <w:rFonts w:eastAsiaTheme="minorEastAsia"/>
          <w:b/>
        </w:rPr>
      </w:pPr>
    </w:p>
    <w:p w14:paraId="09DAA81B" w14:textId="77777777" w:rsidR="00777C95" w:rsidRPr="00777C95" w:rsidRDefault="00777C95" w:rsidP="00777C95">
      <w:pPr>
        <w:pStyle w:val="ListParagraph"/>
        <w:rPr>
          <w:rFonts w:eastAsiaTheme="minorEastAsia"/>
          <w:b/>
        </w:rPr>
      </w:pPr>
    </w:p>
    <w:sectPr w:rsidR="00777C95" w:rsidRPr="00777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87617"/>
    <w:multiLevelType w:val="hybridMultilevel"/>
    <w:tmpl w:val="C6F05F38"/>
    <w:lvl w:ilvl="0" w:tplc="E74E3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8602BC"/>
    <w:multiLevelType w:val="hybridMultilevel"/>
    <w:tmpl w:val="B4B62FA2"/>
    <w:lvl w:ilvl="0" w:tplc="54AE2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7168A0"/>
    <w:multiLevelType w:val="hybridMultilevel"/>
    <w:tmpl w:val="73E0E7C2"/>
    <w:lvl w:ilvl="0" w:tplc="E76CBE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4B73AB"/>
    <w:multiLevelType w:val="hybridMultilevel"/>
    <w:tmpl w:val="02167E68"/>
    <w:lvl w:ilvl="0" w:tplc="2146F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C41FEE"/>
    <w:multiLevelType w:val="hybridMultilevel"/>
    <w:tmpl w:val="F112E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501"/>
    <w:rsid w:val="00002B72"/>
    <w:rsid w:val="00003295"/>
    <w:rsid w:val="00006E0F"/>
    <w:rsid w:val="0001288B"/>
    <w:rsid w:val="000158A4"/>
    <w:rsid w:val="00024B53"/>
    <w:rsid w:val="0003580A"/>
    <w:rsid w:val="00037EC1"/>
    <w:rsid w:val="00043941"/>
    <w:rsid w:val="00050536"/>
    <w:rsid w:val="00051CA7"/>
    <w:rsid w:val="000562BB"/>
    <w:rsid w:val="000609AA"/>
    <w:rsid w:val="00060E18"/>
    <w:rsid w:val="000744CF"/>
    <w:rsid w:val="000841D4"/>
    <w:rsid w:val="00084D78"/>
    <w:rsid w:val="00086B10"/>
    <w:rsid w:val="00087AF7"/>
    <w:rsid w:val="00093C0C"/>
    <w:rsid w:val="000B31DB"/>
    <w:rsid w:val="000B49A9"/>
    <w:rsid w:val="000B6B90"/>
    <w:rsid w:val="000C0626"/>
    <w:rsid w:val="000C267E"/>
    <w:rsid w:val="000C6A0C"/>
    <w:rsid w:val="000D637A"/>
    <w:rsid w:val="000D7F75"/>
    <w:rsid w:val="000E76BF"/>
    <w:rsid w:val="0010641C"/>
    <w:rsid w:val="00116995"/>
    <w:rsid w:val="00121543"/>
    <w:rsid w:val="001233AA"/>
    <w:rsid w:val="00124C00"/>
    <w:rsid w:val="001268BD"/>
    <w:rsid w:val="001323BD"/>
    <w:rsid w:val="00146F54"/>
    <w:rsid w:val="00150B06"/>
    <w:rsid w:val="0016202B"/>
    <w:rsid w:val="001766DD"/>
    <w:rsid w:val="0018064B"/>
    <w:rsid w:val="00185A46"/>
    <w:rsid w:val="001A1A2E"/>
    <w:rsid w:val="001A1B3E"/>
    <w:rsid w:val="001A4AF6"/>
    <w:rsid w:val="001A6942"/>
    <w:rsid w:val="001C0B94"/>
    <w:rsid w:val="001C101C"/>
    <w:rsid w:val="001C5C28"/>
    <w:rsid w:val="001E069E"/>
    <w:rsid w:val="001E4422"/>
    <w:rsid w:val="001F1A86"/>
    <w:rsid w:val="001F2610"/>
    <w:rsid w:val="001F4BE8"/>
    <w:rsid w:val="001F5F9B"/>
    <w:rsid w:val="001F6F19"/>
    <w:rsid w:val="0020021D"/>
    <w:rsid w:val="0020112A"/>
    <w:rsid w:val="00203D33"/>
    <w:rsid w:val="00220B62"/>
    <w:rsid w:val="00223DBE"/>
    <w:rsid w:val="00230D16"/>
    <w:rsid w:val="0023468F"/>
    <w:rsid w:val="0023631C"/>
    <w:rsid w:val="00236896"/>
    <w:rsid w:val="00242944"/>
    <w:rsid w:val="00246914"/>
    <w:rsid w:val="00247503"/>
    <w:rsid w:val="002519A1"/>
    <w:rsid w:val="00254F9B"/>
    <w:rsid w:val="00260822"/>
    <w:rsid w:val="00260E43"/>
    <w:rsid w:val="00263614"/>
    <w:rsid w:val="00265170"/>
    <w:rsid w:val="00265F20"/>
    <w:rsid w:val="00266604"/>
    <w:rsid w:val="00267BA3"/>
    <w:rsid w:val="00271763"/>
    <w:rsid w:val="00276E5F"/>
    <w:rsid w:val="0028319A"/>
    <w:rsid w:val="00284409"/>
    <w:rsid w:val="002848FB"/>
    <w:rsid w:val="0028607B"/>
    <w:rsid w:val="002A4114"/>
    <w:rsid w:val="002B0BFC"/>
    <w:rsid w:val="002B390C"/>
    <w:rsid w:val="002C576C"/>
    <w:rsid w:val="002D5011"/>
    <w:rsid w:val="002D6E26"/>
    <w:rsid w:val="002E0081"/>
    <w:rsid w:val="002E0128"/>
    <w:rsid w:val="002E0EFA"/>
    <w:rsid w:val="002E13A2"/>
    <w:rsid w:val="002E3E42"/>
    <w:rsid w:val="002E5AC9"/>
    <w:rsid w:val="00300AC3"/>
    <w:rsid w:val="00301732"/>
    <w:rsid w:val="00302726"/>
    <w:rsid w:val="00313A1C"/>
    <w:rsid w:val="00322885"/>
    <w:rsid w:val="003250FB"/>
    <w:rsid w:val="003306D7"/>
    <w:rsid w:val="00331D2E"/>
    <w:rsid w:val="00334F59"/>
    <w:rsid w:val="003540B1"/>
    <w:rsid w:val="00355D1E"/>
    <w:rsid w:val="00356ED9"/>
    <w:rsid w:val="003626DC"/>
    <w:rsid w:val="0036463D"/>
    <w:rsid w:val="00367FDD"/>
    <w:rsid w:val="00370010"/>
    <w:rsid w:val="0037352D"/>
    <w:rsid w:val="00382635"/>
    <w:rsid w:val="003841A8"/>
    <w:rsid w:val="00386F85"/>
    <w:rsid w:val="00393B7A"/>
    <w:rsid w:val="003A3668"/>
    <w:rsid w:val="003C22F4"/>
    <w:rsid w:val="003C414C"/>
    <w:rsid w:val="003D6B09"/>
    <w:rsid w:val="003E5A3D"/>
    <w:rsid w:val="003F3ADF"/>
    <w:rsid w:val="003F5BA6"/>
    <w:rsid w:val="003F7BBA"/>
    <w:rsid w:val="004001D4"/>
    <w:rsid w:val="004016BE"/>
    <w:rsid w:val="00401BA7"/>
    <w:rsid w:val="00405683"/>
    <w:rsid w:val="00417725"/>
    <w:rsid w:val="004177F6"/>
    <w:rsid w:val="00433528"/>
    <w:rsid w:val="0043387A"/>
    <w:rsid w:val="00435291"/>
    <w:rsid w:val="00450FB2"/>
    <w:rsid w:val="00461FC5"/>
    <w:rsid w:val="004670AE"/>
    <w:rsid w:val="00467714"/>
    <w:rsid w:val="00472274"/>
    <w:rsid w:val="0047581B"/>
    <w:rsid w:val="004759A0"/>
    <w:rsid w:val="004778B0"/>
    <w:rsid w:val="004A1029"/>
    <w:rsid w:val="004B155B"/>
    <w:rsid w:val="004B504B"/>
    <w:rsid w:val="004B79D5"/>
    <w:rsid w:val="004C3506"/>
    <w:rsid w:val="004C4133"/>
    <w:rsid w:val="004D241C"/>
    <w:rsid w:val="004D2B4D"/>
    <w:rsid w:val="004D658C"/>
    <w:rsid w:val="004E37E7"/>
    <w:rsid w:val="004E42FF"/>
    <w:rsid w:val="004E5009"/>
    <w:rsid w:val="004E6863"/>
    <w:rsid w:val="004F24EB"/>
    <w:rsid w:val="004F2817"/>
    <w:rsid w:val="004F42A8"/>
    <w:rsid w:val="004F6F8C"/>
    <w:rsid w:val="005015E5"/>
    <w:rsid w:val="00514CB7"/>
    <w:rsid w:val="00515C57"/>
    <w:rsid w:val="00521906"/>
    <w:rsid w:val="00526FCB"/>
    <w:rsid w:val="00537DA8"/>
    <w:rsid w:val="00540339"/>
    <w:rsid w:val="00550673"/>
    <w:rsid w:val="00551AB2"/>
    <w:rsid w:val="005533CF"/>
    <w:rsid w:val="00557E2A"/>
    <w:rsid w:val="00563D9C"/>
    <w:rsid w:val="00564379"/>
    <w:rsid w:val="005710C9"/>
    <w:rsid w:val="00571871"/>
    <w:rsid w:val="00574AA0"/>
    <w:rsid w:val="0057565E"/>
    <w:rsid w:val="005773AF"/>
    <w:rsid w:val="00580C85"/>
    <w:rsid w:val="005828D7"/>
    <w:rsid w:val="00583B6F"/>
    <w:rsid w:val="005903FD"/>
    <w:rsid w:val="00593EC7"/>
    <w:rsid w:val="005A515C"/>
    <w:rsid w:val="005B025E"/>
    <w:rsid w:val="005B3E3D"/>
    <w:rsid w:val="005C17D7"/>
    <w:rsid w:val="005C7969"/>
    <w:rsid w:val="005D3B78"/>
    <w:rsid w:val="005D6116"/>
    <w:rsid w:val="005E0B6E"/>
    <w:rsid w:val="005E1A3F"/>
    <w:rsid w:val="005E2058"/>
    <w:rsid w:val="005E45B5"/>
    <w:rsid w:val="005E61DF"/>
    <w:rsid w:val="005E62C0"/>
    <w:rsid w:val="005F0E6E"/>
    <w:rsid w:val="005F1B93"/>
    <w:rsid w:val="006004B5"/>
    <w:rsid w:val="00601B36"/>
    <w:rsid w:val="00603947"/>
    <w:rsid w:val="006046EC"/>
    <w:rsid w:val="006101B2"/>
    <w:rsid w:val="00614439"/>
    <w:rsid w:val="006144ED"/>
    <w:rsid w:val="00620E8C"/>
    <w:rsid w:val="0062152A"/>
    <w:rsid w:val="00623ADA"/>
    <w:rsid w:val="00625A4B"/>
    <w:rsid w:val="006341C0"/>
    <w:rsid w:val="00643E83"/>
    <w:rsid w:val="006444E7"/>
    <w:rsid w:val="006450A6"/>
    <w:rsid w:val="0065345E"/>
    <w:rsid w:val="00660904"/>
    <w:rsid w:val="00662570"/>
    <w:rsid w:val="0066634D"/>
    <w:rsid w:val="00675950"/>
    <w:rsid w:val="00683556"/>
    <w:rsid w:val="00686CFE"/>
    <w:rsid w:val="006A61EA"/>
    <w:rsid w:val="006C031A"/>
    <w:rsid w:val="006D1224"/>
    <w:rsid w:val="006D28E8"/>
    <w:rsid w:val="006D526C"/>
    <w:rsid w:val="006E72CC"/>
    <w:rsid w:val="006F0A6C"/>
    <w:rsid w:val="007002DD"/>
    <w:rsid w:val="00700E27"/>
    <w:rsid w:val="00705C58"/>
    <w:rsid w:val="007112CF"/>
    <w:rsid w:val="007153EB"/>
    <w:rsid w:val="00716C5F"/>
    <w:rsid w:val="007217A5"/>
    <w:rsid w:val="007310C0"/>
    <w:rsid w:val="0073612B"/>
    <w:rsid w:val="007443AA"/>
    <w:rsid w:val="00752F05"/>
    <w:rsid w:val="00763A5F"/>
    <w:rsid w:val="007643DD"/>
    <w:rsid w:val="00776D5A"/>
    <w:rsid w:val="00777969"/>
    <w:rsid w:val="00777C95"/>
    <w:rsid w:val="00782D74"/>
    <w:rsid w:val="0078380E"/>
    <w:rsid w:val="00784A13"/>
    <w:rsid w:val="00792930"/>
    <w:rsid w:val="007A0B86"/>
    <w:rsid w:val="007A29F7"/>
    <w:rsid w:val="007A67CB"/>
    <w:rsid w:val="007B35A4"/>
    <w:rsid w:val="007B6ADC"/>
    <w:rsid w:val="007C1AD8"/>
    <w:rsid w:val="007C404C"/>
    <w:rsid w:val="007D1BD7"/>
    <w:rsid w:val="007E3C58"/>
    <w:rsid w:val="007E525A"/>
    <w:rsid w:val="007E5E03"/>
    <w:rsid w:val="007F1CD2"/>
    <w:rsid w:val="007F3575"/>
    <w:rsid w:val="00801153"/>
    <w:rsid w:val="008076DB"/>
    <w:rsid w:val="008119AC"/>
    <w:rsid w:val="00825481"/>
    <w:rsid w:val="00832342"/>
    <w:rsid w:val="00835A6F"/>
    <w:rsid w:val="008400F5"/>
    <w:rsid w:val="00845D83"/>
    <w:rsid w:val="008568E9"/>
    <w:rsid w:val="00857084"/>
    <w:rsid w:val="00857CF1"/>
    <w:rsid w:val="008753ED"/>
    <w:rsid w:val="00883ECD"/>
    <w:rsid w:val="00884C10"/>
    <w:rsid w:val="00886E34"/>
    <w:rsid w:val="008A0560"/>
    <w:rsid w:val="008A22BE"/>
    <w:rsid w:val="008A40CE"/>
    <w:rsid w:val="008A43D4"/>
    <w:rsid w:val="008A4EAD"/>
    <w:rsid w:val="008B54C1"/>
    <w:rsid w:val="008C230B"/>
    <w:rsid w:val="008E0D39"/>
    <w:rsid w:val="008F3225"/>
    <w:rsid w:val="008F6ABD"/>
    <w:rsid w:val="00910CF1"/>
    <w:rsid w:val="00912AE2"/>
    <w:rsid w:val="0091389D"/>
    <w:rsid w:val="009171BC"/>
    <w:rsid w:val="009210C4"/>
    <w:rsid w:val="00925ADE"/>
    <w:rsid w:val="00931AA0"/>
    <w:rsid w:val="00932BF6"/>
    <w:rsid w:val="0095193A"/>
    <w:rsid w:val="009626C6"/>
    <w:rsid w:val="00962A9A"/>
    <w:rsid w:val="00965BE3"/>
    <w:rsid w:val="009672C0"/>
    <w:rsid w:val="00973458"/>
    <w:rsid w:val="00974990"/>
    <w:rsid w:val="009754EF"/>
    <w:rsid w:val="00981A3E"/>
    <w:rsid w:val="0098723F"/>
    <w:rsid w:val="00996A5C"/>
    <w:rsid w:val="009A1C3E"/>
    <w:rsid w:val="009A5B96"/>
    <w:rsid w:val="009A6876"/>
    <w:rsid w:val="009C371A"/>
    <w:rsid w:val="009C3847"/>
    <w:rsid w:val="009C76B5"/>
    <w:rsid w:val="009D0496"/>
    <w:rsid w:val="009D3A0C"/>
    <w:rsid w:val="009D7F73"/>
    <w:rsid w:val="009E0212"/>
    <w:rsid w:val="009F4E68"/>
    <w:rsid w:val="00A02622"/>
    <w:rsid w:val="00A046AB"/>
    <w:rsid w:val="00A10463"/>
    <w:rsid w:val="00A10AB9"/>
    <w:rsid w:val="00A115BB"/>
    <w:rsid w:val="00A1219B"/>
    <w:rsid w:val="00A1356F"/>
    <w:rsid w:val="00A244E4"/>
    <w:rsid w:val="00A30122"/>
    <w:rsid w:val="00A31060"/>
    <w:rsid w:val="00A31577"/>
    <w:rsid w:val="00A4391F"/>
    <w:rsid w:val="00A43DB6"/>
    <w:rsid w:val="00A44216"/>
    <w:rsid w:val="00A46C71"/>
    <w:rsid w:val="00A5025B"/>
    <w:rsid w:val="00A50BEB"/>
    <w:rsid w:val="00A514C5"/>
    <w:rsid w:val="00A5335E"/>
    <w:rsid w:val="00A62E83"/>
    <w:rsid w:val="00A81424"/>
    <w:rsid w:val="00A852E0"/>
    <w:rsid w:val="00AA43DA"/>
    <w:rsid w:val="00AA4EEF"/>
    <w:rsid w:val="00AB3A1B"/>
    <w:rsid w:val="00AB5B9F"/>
    <w:rsid w:val="00AC2180"/>
    <w:rsid w:val="00AC5986"/>
    <w:rsid w:val="00AD50C1"/>
    <w:rsid w:val="00AD7C4E"/>
    <w:rsid w:val="00AE2221"/>
    <w:rsid w:val="00AE24D5"/>
    <w:rsid w:val="00AE2B90"/>
    <w:rsid w:val="00AE2E8A"/>
    <w:rsid w:val="00AF3955"/>
    <w:rsid w:val="00AF44C8"/>
    <w:rsid w:val="00B06A92"/>
    <w:rsid w:val="00B12771"/>
    <w:rsid w:val="00B12CF6"/>
    <w:rsid w:val="00B301F8"/>
    <w:rsid w:val="00B360E6"/>
    <w:rsid w:val="00B3668A"/>
    <w:rsid w:val="00B37DEC"/>
    <w:rsid w:val="00B43064"/>
    <w:rsid w:val="00B620D5"/>
    <w:rsid w:val="00B63037"/>
    <w:rsid w:val="00B66EE3"/>
    <w:rsid w:val="00B80D73"/>
    <w:rsid w:val="00B84C0C"/>
    <w:rsid w:val="00B95104"/>
    <w:rsid w:val="00BB1A23"/>
    <w:rsid w:val="00BB735C"/>
    <w:rsid w:val="00BC1CD7"/>
    <w:rsid w:val="00BC2C13"/>
    <w:rsid w:val="00BC3B87"/>
    <w:rsid w:val="00BC3D8B"/>
    <w:rsid w:val="00BD5A18"/>
    <w:rsid w:val="00BF1F67"/>
    <w:rsid w:val="00C05F7C"/>
    <w:rsid w:val="00C06047"/>
    <w:rsid w:val="00C15B90"/>
    <w:rsid w:val="00C274F4"/>
    <w:rsid w:val="00C30CC5"/>
    <w:rsid w:val="00C36A30"/>
    <w:rsid w:val="00C36F19"/>
    <w:rsid w:val="00C417D5"/>
    <w:rsid w:val="00C51DD3"/>
    <w:rsid w:val="00C56303"/>
    <w:rsid w:val="00C65A8C"/>
    <w:rsid w:val="00C6714C"/>
    <w:rsid w:val="00C7235D"/>
    <w:rsid w:val="00C7327E"/>
    <w:rsid w:val="00C7709D"/>
    <w:rsid w:val="00C802DC"/>
    <w:rsid w:val="00C90354"/>
    <w:rsid w:val="00C927CB"/>
    <w:rsid w:val="00C93A9D"/>
    <w:rsid w:val="00C94E49"/>
    <w:rsid w:val="00C9740E"/>
    <w:rsid w:val="00CA1347"/>
    <w:rsid w:val="00CA57A2"/>
    <w:rsid w:val="00CB00A3"/>
    <w:rsid w:val="00CB1905"/>
    <w:rsid w:val="00CB223D"/>
    <w:rsid w:val="00CB7A17"/>
    <w:rsid w:val="00CC4209"/>
    <w:rsid w:val="00CC4907"/>
    <w:rsid w:val="00CD6C86"/>
    <w:rsid w:val="00CD7087"/>
    <w:rsid w:val="00CE236A"/>
    <w:rsid w:val="00CE299F"/>
    <w:rsid w:val="00CE50E4"/>
    <w:rsid w:val="00CE6736"/>
    <w:rsid w:val="00CE6829"/>
    <w:rsid w:val="00CF249D"/>
    <w:rsid w:val="00CF3ACD"/>
    <w:rsid w:val="00CF445E"/>
    <w:rsid w:val="00CF792E"/>
    <w:rsid w:val="00D07E46"/>
    <w:rsid w:val="00D16CCA"/>
    <w:rsid w:val="00D17A2D"/>
    <w:rsid w:val="00D20C54"/>
    <w:rsid w:val="00D329A1"/>
    <w:rsid w:val="00D377D6"/>
    <w:rsid w:val="00D41152"/>
    <w:rsid w:val="00D45262"/>
    <w:rsid w:val="00D4687C"/>
    <w:rsid w:val="00D46F3F"/>
    <w:rsid w:val="00D50C32"/>
    <w:rsid w:val="00D537FB"/>
    <w:rsid w:val="00D62A6C"/>
    <w:rsid w:val="00D65A9C"/>
    <w:rsid w:val="00D710C4"/>
    <w:rsid w:val="00D82D77"/>
    <w:rsid w:val="00D86D0F"/>
    <w:rsid w:val="00D95F3A"/>
    <w:rsid w:val="00D96B2B"/>
    <w:rsid w:val="00DA316A"/>
    <w:rsid w:val="00DC0FD7"/>
    <w:rsid w:val="00DD6804"/>
    <w:rsid w:val="00DF1BF8"/>
    <w:rsid w:val="00DF1DB6"/>
    <w:rsid w:val="00DF791B"/>
    <w:rsid w:val="00E04346"/>
    <w:rsid w:val="00E102A5"/>
    <w:rsid w:val="00E179D3"/>
    <w:rsid w:val="00E26703"/>
    <w:rsid w:val="00E26F89"/>
    <w:rsid w:val="00E33B86"/>
    <w:rsid w:val="00E37627"/>
    <w:rsid w:val="00E43F2B"/>
    <w:rsid w:val="00E45518"/>
    <w:rsid w:val="00E5472D"/>
    <w:rsid w:val="00E56191"/>
    <w:rsid w:val="00E6442E"/>
    <w:rsid w:val="00E7105C"/>
    <w:rsid w:val="00E77A74"/>
    <w:rsid w:val="00E832A0"/>
    <w:rsid w:val="00E83FB7"/>
    <w:rsid w:val="00E871C5"/>
    <w:rsid w:val="00E900E0"/>
    <w:rsid w:val="00EA0CD1"/>
    <w:rsid w:val="00EA5FCD"/>
    <w:rsid w:val="00EC0125"/>
    <w:rsid w:val="00EC106D"/>
    <w:rsid w:val="00EC17C5"/>
    <w:rsid w:val="00EC4E55"/>
    <w:rsid w:val="00EC4E72"/>
    <w:rsid w:val="00ED1CE8"/>
    <w:rsid w:val="00ED298D"/>
    <w:rsid w:val="00ED517D"/>
    <w:rsid w:val="00EE3BEB"/>
    <w:rsid w:val="00F05263"/>
    <w:rsid w:val="00F062D5"/>
    <w:rsid w:val="00F136BC"/>
    <w:rsid w:val="00F17E38"/>
    <w:rsid w:val="00F23824"/>
    <w:rsid w:val="00F3201B"/>
    <w:rsid w:val="00F3278D"/>
    <w:rsid w:val="00F3381C"/>
    <w:rsid w:val="00F44F36"/>
    <w:rsid w:val="00F53FBA"/>
    <w:rsid w:val="00F54E72"/>
    <w:rsid w:val="00F55501"/>
    <w:rsid w:val="00F55CC3"/>
    <w:rsid w:val="00F57396"/>
    <w:rsid w:val="00F6696C"/>
    <w:rsid w:val="00F73D06"/>
    <w:rsid w:val="00F74494"/>
    <w:rsid w:val="00F83EDA"/>
    <w:rsid w:val="00F85C5A"/>
    <w:rsid w:val="00F96027"/>
    <w:rsid w:val="00FA2213"/>
    <w:rsid w:val="00FA49EB"/>
    <w:rsid w:val="00FB3F99"/>
    <w:rsid w:val="00FB553D"/>
    <w:rsid w:val="00FB630A"/>
    <w:rsid w:val="00FC6952"/>
    <w:rsid w:val="00FD01CD"/>
    <w:rsid w:val="00FD29AD"/>
    <w:rsid w:val="00FD35BC"/>
    <w:rsid w:val="00FE08F3"/>
    <w:rsid w:val="00FE5AE1"/>
    <w:rsid w:val="00FF1B49"/>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B931"/>
  <w15:chartTrackingRefBased/>
  <w15:docId w15:val="{9BF1F3EF-4983-437E-8CD0-09CF3DA8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501"/>
    <w:pPr>
      <w:ind w:left="720"/>
      <w:contextualSpacing/>
    </w:pPr>
  </w:style>
  <w:style w:type="character" w:styleId="PlaceholderText">
    <w:name w:val="Placeholder Text"/>
    <w:basedOn w:val="DefaultParagraphFont"/>
    <w:uiPriority w:val="99"/>
    <w:semiHidden/>
    <w:rsid w:val="005828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Rajtmajer</dc:creator>
  <cp:keywords/>
  <dc:description/>
  <cp:lastModifiedBy>matt.dejene@gmail.com</cp:lastModifiedBy>
  <cp:revision>2</cp:revision>
  <dcterms:created xsi:type="dcterms:W3CDTF">2016-04-27T23:17:00Z</dcterms:created>
  <dcterms:modified xsi:type="dcterms:W3CDTF">2016-04-27T23:17:00Z</dcterms:modified>
</cp:coreProperties>
</file>